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885" w:rsidRPr="002D5244" w:rsidRDefault="00426885" w:rsidP="002D5244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>Приложение к Порядку оценки</w:t>
      </w:r>
    </w:p>
    <w:p w:rsidR="00426885" w:rsidRPr="002D5244" w:rsidRDefault="00426885" w:rsidP="002D5244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>результативности эффективности</w:t>
      </w:r>
    </w:p>
    <w:p w:rsidR="00426885" w:rsidRPr="002D5244" w:rsidRDefault="00426885" w:rsidP="002D5244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>муниципального жилищного</w:t>
      </w:r>
    </w:p>
    <w:p w:rsidR="00426885" w:rsidRPr="002D5244" w:rsidRDefault="00426885" w:rsidP="004E7BCA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 xml:space="preserve">контроля в </w:t>
      </w:r>
      <w:proofErr w:type="spellStart"/>
      <w:r w:rsidR="004E7BCA">
        <w:rPr>
          <w:sz w:val="28"/>
          <w:szCs w:val="28"/>
        </w:rPr>
        <w:t>Гулькевичском</w:t>
      </w:r>
      <w:proofErr w:type="spellEnd"/>
      <w:r w:rsidR="004E7BCA">
        <w:rPr>
          <w:sz w:val="28"/>
          <w:szCs w:val="28"/>
        </w:rPr>
        <w:t xml:space="preserve"> городском поселении Гулькевичского района</w:t>
      </w:r>
    </w:p>
    <w:p w:rsidR="00426885" w:rsidRPr="002D5244" w:rsidRDefault="00426885" w:rsidP="00426885">
      <w:pPr>
        <w:pStyle w:val="Default"/>
        <w:jc w:val="right"/>
        <w:rPr>
          <w:sz w:val="28"/>
          <w:szCs w:val="28"/>
        </w:rPr>
      </w:pPr>
    </w:p>
    <w:p w:rsidR="00F8474B" w:rsidRPr="002D5244" w:rsidRDefault="00F8474B" w:rsidP="00426885">
      <w:pPr>
        <w:pStyle w:val="Default"/>
        <w:jc w:val="right"/>
        <w:rPr>
          <w:sz w:val="28"/>
          <w:szCs w:val="28"/>
        </w:rPr>
      </w:pPr>
    </w:p>
    <w:p w:rsidR="002D5244" w:rsidRPr="004E7BCA" w:rsidRDefault="00D81AAC" w:rsidP="00D81AAC">
      <w:pPr>
        <w:pStyle w:val="Default"/>
        <w:jc w:val="center"/>
        <w:rPr>
          <w:b/>
          <w:sz w:val="28"/>
          <w:szCs w:val="28"/>
        </w:rPr>
      </w:pPr>
      <w:r w:rsidRPr="004E7BCA">
        <w:rPr>
          <w:b/>
          <w:sz w:val="28"/>
          <w:szCs w:val="28"/>
        </w:rPr>
        <w:t>Ц</w:t>
      </w:r>
      <w:r w:rsidR="004E7BCA">
        <w:rPr>
          <w:b/>
          <w:sz w:val="28"/>
          <w:szCs w:val="28"/>
        </w:rPr>
        <w:t>ЕЛЕВЫЕ</w:t>
      </w:r>
      <w:r w:rsidRPr="004E7BCA">
        <w:rPr>
          <w:b/>
          <w:sz w:val="28"/>
          <w:szCs w:val="28"/>
        </w:rPr>
        <w:t xml:space="preserve"> </w:t>
      </w:r>
      <w:r w:rsidR="004E7BCA">
        <w:rPr>
          <w:b/>
          <w:sz w:val="28"/>
          <w:szCs w:val="28"/>
        </w:rPr>
        <w:t>ЗНАЧЕНИЯ</w:t>
      </w:r>
      <w:r w:rsidRPr="004E7BCA">
        <w:rPr>
          <w:b/>
          <w:sz w:val="28"/>
          <w:szCs w:val="28"/>
        </w:rPr>
        <w:t xml:space="preserve"> </w:t>
      </w:r>
      <w:r w:rsidR="004E7BCA">
        <w:rPr>
          <w:b/>
          <w:sz w:val="28"/>
          <w:szCs w:val="28"/>
        </w:rPr>
        <w:t>ПОКАЗАТЕЛЕЙ</w:t>
      </w:r>
      <w:r w:rsidRPr="004E7BCA">
        <w:rPr>
          <w:b/>
          <w:sz w:val="28"/>
          <w:szCs w:val="28"/>
        </w:rPr>
        <w:t xml:space="preserve"> </w:t>
      </w:r>
    </w:p>
    <w:p w:rsidR="00426885" w:rsidRPr="004E7BCA" w:rsidRDefault="00D81AAC" w:rsidP="00D81AAC">
      <w:pPr>
        <w:pStyle w:val="Default"/>
        <w:jc w:val="center"/>
        <w:rPr>
          <w:b/>
          <w:sz w:val="28"/>
          <w:szCs w:val="28"/>
        </w:rPr>
      </w:pPr>
      <w:r w:rsidRPr="004E7BCA">
        <w:rPr>
          <w:b/>
          <w:sz w:val="28"/>
          <w:szCs w:val="28"/>
        </w:rPr>
        <w:t>муниципального жилищного контроля на территории</w:t>
      </w:r>
      <w:r w:rsidR="002D5244" w:rsidRPr="004E7BCA">
        <w:rPr>
          <w:b/>
          <w:sz w:val="28"/>
          <w:szCs w:val="28"/>
        </w:rPr>
        <w:t xml:space="preserve"> </w:t>
      </w:r>
      <w:r w:rsidR="004E7BCA">
        <w:rPr>
          <w:b/>
          <w:sz w:val="28"/>
          <w:szCs w:val="28"/>
        </w:rPr>
        <w:t>Гулькевичского городского поселения Гулькевичского района</w:t>
      </w:r>
    </w:p>
    <w:tbl>
      <w:tblPr>
        <w:tblStyle w:val="a5"/>
        <w:tblpPr w:leftFromText="181" w:rightFromText="181" w:vertAnchor="text" w:horzAnchor="margin" w:tblpXSpec="center" w:tblpY="381"/>
        <w:tblW w:w="14850" w:type="dxa"/>
        <w:tblLayout w:type="fixed"/>
        <w:tblLook w:val="04A0"/>
      </w:tblPr>
      <w:tblGrid>
        <w:gridCol w:w="4361"/>
        <w:gridCol w:w="2693"/>
        <w:gridCol w:w="6379"/>
        <w:gridCol w:w="1417"/>
      </w:tblGrid>
      <w:tr w:rsidR="002D5244" w:rsidRPr="004E7BCA" w:rsidTr="004E7BCA">
        <w:trPr>
          <w:trHeight w:val="412"/>
        </w:trPr>
        <w:tc>
          <w:tcPr>
            <w:tcW w:w="4361" w:type="dxa"/>
          </w:tcPr>
          <w:p w:rsidR="00D81AAC" w:rsidRPr="004E7BCA" w:rsidRDefault="00D81AAC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Наименование показателей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Формула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6379" w:type="dxa"/>
          </w:tcPr>
          <w:p w:rsidR="00D81AAC" w:rsidRPr="004E7BCA" w:rsidRDefault="00D81AAC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Комментарии значений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Целевые значения </w:t>
            </w:r>
            <w:r w:rsidRPr="004E7BCA">
              <w:rPr>
                <w:rFonts w:ascii="Times New Roman" w:hAnsi="Times New Roman" w:cs="Times New Roman"/>
                <w:w w:val="95"/>
                <w:sz w:val="24"/>
                <w:szCs w:val="24"/>
              </w:rPr>
              <w:t>показателей</w:t>
            </w:r>
          </w:p>
        </w:tc>
      </w:tr>
      <w:tr w:rsidR="002D5244" w:rsidRPr="004E7BCA" w:rsidTr="004E7BCA">
        <w:trPr>
          <w:trHeight w:val="425"/>
        </w:trPr>
        <w:tc>
          <w:tcPr>
            <w:tcW w:w="4361" w:type="dxa"/>
          </w:tcPr>
          <w:p w:rsidR="00D81AAC" w:rsidRPr="004E7BCA" w:rsidRDefault="00F8474B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D81AAC" w:rsidRPr="004E7BCA" w:rsidRDefault="00F8474B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D81AAC" w:rsidRPr="004E7BCA" w:rsidRDefault="00F8474B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81AAC" w:rsidRPr="004E7BCA" w:rsidRDefault="00F8474B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5244" w:rsidRPr="004E7BCA" w:rsidTr="002D5244">
        <w:trPr>
          <w:trHeight w:val="425"/>
        </w:trPr>
        <w:tc>
          <w:tcPr>
            <w:tcW w:w="14850" w:type="dxa"/>
            <w:gridSpan w:val="4"/>
          </w:tcPr>
          <w:p w:rsidR="00F8474B" w:rsidRPr="004E7BCA" w:rsidRDefault="00F8474B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Ключевые показатели</w:t>
            </w:r>
          </w:p>
        </w:tc>
      </w:tr>
      <w:tr w:rsidR="002D5244" w:rsidRPr="004E7BCA" w:rsidTr="004E7BCA">
        <w:trPr>
          <w:trHeight w:val="405"/>
        </w:trPr>
        <w:tc>
          <w:tcPr>
            <w:tcW w:w="4361" w:type="dxa"/>
          </w:tcPr>
          <w:p w:rsidR="00D81AAC" w:rsidRPr="004E7BCA" w:rsidRDefault="00D81AAC" w:rsidP="002D5244">
            <w:pPr>
              <w:pStyle w:val="Default"/>
              <w:rPr>
                <w:color w:val="auto"/>
              </w:rPr>
            </w:pPr>
            <w:r w:rsidRPr="004E7BCA">
              <w:rPr>
                <w:color w:val="auto"/>
              </w:rPr>
              <w:t>Количество выявленных нарушений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2D5244" w:rsidRPr="004E7BCA" w:rsidTr="004E7BCA">
        <w:trPr>
          <w:trHeight w:val="445"/>
        </w:trPr>
        <w:tc>
          <w:tcPr>
            <w:tcW w:w="4361" w:type="dxa"/>
          </w:tcPr>
          <w:p w:rsidR="00D81AAC" w:rsidRPr="004E7BCA" w:rsidRDefault="00D81AAC" w:rsidP="002D5244">
            <w:pPr>
              <w:pStyle w:val="Default"/>
              <w:rPr>
                <w:color w:val="auto"/>
              </w:rPr>
            </w:pPr>
            <w:r w:rsidRPr="004E7BCA">
              <w:rPr>
                <w:color w:val="auto"/>
              </w:rPr>
              <w:t>Количество проведенных профилактических мероприятий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2D5244" w:rsidRPr="004E7BCA" w:rsidTr="002D5244">
        <w:trPr>
          <w:trHeight w:val="425"/>
        </w:trPr>
        <w:tc>
          <w:tcPr>
            <w:tcW w:w="148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8474B" w:rsidRPr="004E7BCA" w:rsidRDefault="00F8474B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</w:t>
            </w:r>
          </w:p>
        </w:tc>
      </w:tr>
      <w:tr w:rsidR="002D5244" w:rsidRPr="004E7BCA" w:rsidTr="004E7BCA">
        <w:trPr>
          <w:trHeight w:val="1306"/>
        </w:trPr>
        <w:tc>
          <w:tcPr>
            <w:tcW w:w="4361" w:type="dxa"/>
            <w:tcBorders>
              <w:bottom w:val="single" w:sz="4" w:space="0" w:color="auto"/>
            </w:tcBorders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Выполняемость планов проверок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Впл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proofErr w:type="gram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Впл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– выполняемость планов проверок, </w:t>
            </w:r>
            <w:r w:rsidRPr="004E7BCA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Пф</w:t>
            </w:r>
            <w:proofErr w:type="spellEnd"/>
            <w:r w:rsidRPr="004E7BC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– количество проведенных проверок (ед.)</w:t>
            </w:r>
          </w:p>
          <w:p w:rsidR="002D5244" w:rsidRPr="004E7BCA" w:rsidRDefault="00D81AAC" w:rsidP="004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Пп</w:t>
            </w:r>
            <w:proofErr w:type="spellEnd"/>
            <w:r w:rsidRPr="004E7BC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– количество </w:t>
            </w:r>
            <w:r w:rsidRPr="004E7BC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проверок,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установленных планом проверок</w:t>
            </w:r>
            <w:r w:rsidRPr="004E7BC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D5244" w:rsidRPr="004E7BCA" w:rsidTr="004E7B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8"/>
        </w:trPr>
        <w:tc>
          <w:tcPr>
            <w:tcW w:w="4361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Выполняемость плановых (рейдовых) заданий (осмотров)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Врз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="002D5244" w:rsidRPr="004E7BCA">
              <w:rPr>
                <w:rFonts w:ascii="Times New Roman" w:hAnsi="Times New Roman" w:cs="Times New Roman"/>
                <w:sz w:val="24"/>
                <w:szCs w:val="24"/>
              </w:rPr>
              <w:t>рзф</w:t>
            </w:r>
            <w:proofErr w:type="spellEnd"/>
            <w:r w:rsidR="002D5244"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2D5244" w:rsidRPr="004E7BCA">
              <w:rPr>
                <w:rFonts w:ascii="Times New Roman" w:hAnsi="Times New Roman" w:cs="Times New Roman"/>
                <w:sz w:val="24"/>
                <w:szCs w:val="24"/>
              </w:rPr>
              <w:t>рзп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6379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Врз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– выполняемость рейдовых заданий (осмотров) %</w:t>
            </w:r>
          </w:p>
          <w:p w:rsidR="00D81AAC" w:rsidRPr="004E7BCA" w:rsidRDefault="002D5244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Рзф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AAC" w:rsidRPr="004E7BCA">
              <w:rPr>
                <w:rFonts w:ascii="Times New Roman" w:hAnsi="Times New Roman" w:cs="Times New Roman"/>
                <w:sz w:val="24"/>
                <w:szCs w:val="24"/>
              </w:rPr>
              <w:t>– количество проведенных рейдовых заданий (осмотров)</w:t>
            </w:r>
            <w:r w:rsidR="00D81AAC" w:rsidRPr="004E7B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81AAC" w:rsidRPr="004E7BCA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  <w:p w:rsidR="00D81AAC" w:rsidRPr="004E7BCA" w:rsidRDefault="002D5244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Рзп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AAC" w:rsidRPr="004E7BCA">
              <w:rPr>
                <w:rFonts w:ascii="Times New Roman" w:hAnsi="Times New Roman" w:cs="Times New Roman"/>
                <w:sz w:val="24"/>
                <w:szCs w:val="24"/>
              </w:rPr>
              <w:t>– количество запланированных рейдовых заданий (осмотров) 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D5244" w:rsidRPr="004E7BCA" w:rsidTr="004E7BCA">
        <w:trPr>
          <w:trHeight w:val="1132"/>
        </w:trPr>
        <w:tc>
          <w:tcPr>
            <w:tcW w:w="4361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4E7BCA">
              <w:rPr>
                <w:sz w:val="24"/>
                <w:szCs w:val="24"/>
              </w:rPr>
              <w:t>Выполняемость</w:t>
            </w:r>
            <w:proofErr w:type="spellEnd"/>
            <w:r w:rsidRPr="004E7BCA">
              <w:rPr>
                <w:sz w:val="24"/>
                <w:szCs w:val="24"/>
              </w:rPr>
              <w:t xml:space="preserve"> </w:t>
            </w:r>
            <w:proofErr w:type="spellStart"/>
            <w:r w:rsidRPr="004E7BCA">
              <w:rPr>
                <w:sz w:val="24"/>
                <w:szCs w:val="24"/>
              </w:rPr>
              <w:t>внеплановых</w:t>
            </w:r>
            <w:proofErr w:type="spellEnd"/>
            <w:r w:rsidRPr="004E7BCA">
              <w:rPr>
                <w:w w:val="95"/>
                <w:sz w:val="24"/>
                <w:szCs w:val="24"/>
              </w:rPr>
              <w:t xml:space="preserve"> </w:t>
            </w:r>
            <w:r w:rsidR="004E7BCA">
              <w:rPr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7BCA">
              <w:rPr>
                <w:sz w:val="24"/>
                <w:szCs w:val="24"/>
              </w:rPr>
              <w:t>проверок</w:t>
            </w:r>
            <w:proofErr w:type="spellEnd"/>
          </w:p>
        </w:tc>
        <w:tc>
          <w:tcPr>
            <w:tcW w:w="2693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Ввн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6379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Ввн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– выполняемость </w:t>
            </w:r>
            <w:r w:rsidRPr="004E7BC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внеплановых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проверок</w:t>
            </w:r>
          </w:p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проведенных внеплановых проверок</w:t>
            </w:r>
            <w:r w:rsidRPr="004E7BC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заявлений </w:t>
            </w:r>
            <w:r w:rsidRPr="004E7BC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проведение внеплановых проверок</w:t>
            </w:r>
            <w:r w:rsidRPr="004E7BCA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D5244" w:rsidRPr="004E7BCA" w:rsidTr="004E7BCA">
        <w:trPr>
          <w:trHeight w:val="238"/>
        </w:trPr>
        <w:tc>
          <w:tcPr>
            <w:tcW w:w="4361" w:type="dxa"/>
          </w:tcPr>
          <w:p w:rsidR="00D81AAC" w:rsidRPr="004E7BCA" w:rsidRDefault="00D81AAC" w:rsidP="002D5244">
            <w:pPr>
              <w:pStyle w:val="TableParagraph"/>
              <w:tabs>
                <w:tab w:val="left" w:pos="1088"/>
                <w:tab w:val="left" w:pos="2638"/>
                <w:tab w:val="left" w:pos="3295"/>
              </w:tabs>
              <w:ind w:left="0" w:right="108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 xml:space="preserve">Доля проверок, на </w:t>
            </w:r>
            <w:r w:rsidRPr="004E7BCA">
              <w:rPr>
                <w:spacing w:val="-3"/>
                <w:sz w:val="24"/>
                <w:szCs w:val="24"/>
                <w:lang w:val="ru-RU"/>
              </w:rPr>
              <w:t xml:space="preserve">результаты </w:t>
            </w:r>
            <w:r w:rsidRPr="004E7BCA">
              <w:rPr>
                <w:sz w:val="24"/>
                <w:szCs w:val="24"/>
                <w:lang w:val="ru-RU"/>
              </w:rPr>
              <w:t>которых поданы</w:t>
            </w:r>
            <w:r w:rsidRPr="004E7B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  <w:lang w:val="ru-RU"/>
              </w:rPr>
              <w:t>жалобы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r w:rsidRPr="004E7BCA">
              <w:rPr>
                <w:sz w:val="24"/>
                <w:szCs w:val="24"/>
              </w:rPr>
              <w:t xml:space="preserve">Ж х100 / </w:t>
            </w:r>
            <w:proofErr w:type="spellStart"/>
            <w:r w:rsidRPr="004E7BCA">
              <w:rPr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6379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Ж – количество жалоб (ед.</w:t>
            </w:r>
            <w:proofErr w:type="gramStart"/>
            <w:r w:rsidRPr="004E7BCA">
              <w:rPr>
                <w:sz w:val="24"/>
                <w:szCs w:val="24"/>
                <w:lang w:val="ru-RU"/>
              </w:rPr>
              <w:t>)</w:t>
            </w:r>
            <w:proofErr w:type="spellStart"/>
            <w:r w:rsidRPr="004E7BCA">
              <w:rPr>
                <w:spacing w:val="-3"/>
                <w:sz w:val="24"/>
                <w:szCs w:val="24"/>
                <w:lang w:val="ru-RU"/>
              </w:rPr>
              <w:t>П</w:t>
            </w:r>
            <w:proofErr w:type="gramEnd"/>
            <w:r w:rsidRPr="004E7BCA">
              <w:rPr>
                <w:spacing w:val="-3"/>
                <w:sz w:val="24"/>
                <w:szCs w:val="24"/>
                <w:lang w:val="ru-RU"/>
              </w:rPr>
              <w:t>ф</w:t>
            </w:r>
            <w:proofErr w:type="spellEnd"/>
            <w:r w:rsidRPr="004E7B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  <w:lang w:val="ru-RU"/>
              </w:rPr>
              <w:t>– количество проведенных проверок 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r w:rsidRPr="004E7BCA">
              <w:rPr>
                <w:sz w:val="24"/>
                <w:szCs w:val="24"/>
              </w:rPr>
              <w:t>0 %</w:t>
            </w:r>
          </w:p>
        </w:tc>
      </w:tr>
      <w:tr w:rsidR="002D5244" w:rsidRPr="004E7BCA" w:rsidTr="004E7BCA">
        <w:trPr>
          <w:trHeight w:val="238"/>
        </w:trPr>
        <w:tc>
          <w:tcPr>
            <w:tcW w:w="4361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pStyle w:val="TableParagraph"/>
              <w:tabs>
                <w:tab w:val="left" w:pos="656"/>
              </w:tabs>
              <w:ind w:left="0" w:right="301"/>
              <w:rPr>
                <w:sz w:val="24"/>
                <w:szCs w:val="24"/>
              </w:rPr>
            </w:pPr>
            <w:proofErr w:type="spellStart"/>
            <w:r w:rsidRPr="004E7BCA">
              <w:rPr>
                <w:spacing w:val="-3"/>
                <w:sz w:val="24"/>
                <w:szCs w:val="24"/>
              </w:rPr>
              <w:t>Пн</w:t>
            </w:r>
            <w:proofErr w:type="spellEnd"/>
            <w:r w:rsidRPr="004E7B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</w:rPr>
              <w:t xml:space="preserve">х 100 </w:t>
            </w:r>
            <w:r w:rsidRPr="004E7BCA">
              <w:rPr>
                <w:spacing w:val="-16"/>
                <w:sz w:val="24"/>
                <w:szCs w:val="24"/>
              </w:rPr>
              <w:t xml:space="preserve">/ </w:t>
            </w:r>
            <w:proofErr w:type="spellStart"/>
            <w:r w:rsidRPr="004E7BCA">
              <w:rPr>
                <w:spacing w:val="-5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6379" w:type="dxa"/>
          </w:tcPr>
          <w:p w:rsidR="00D81AAC" w:rsidRPr="004E7BCA" w:rsidRDefault="00D81AAC" w:rsidP="002D5244">
            <w:pPr>
              <w:pStyle w:val="TableParagraph"/>
              <w:ind w:left="0" w:right="85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4E7BCA">
              <w:rPr>
                <w:sz w:val="24"/>
                <w:szCs w:val="24"/>
                <w:lang w:val="ru-RU"/>
              </w:rPr>
              <w:t>Пн</w:t>
            </w:r>
            <w:proofErr w:type="spellEnd"/>
            <w:proofErr w:type="gramEnd"/>
            <w:r w:rsidRPr="004E7BCA">
              <w:rPr>
                <w:sz w:val="24"/>
                <w:szCs w:val="24"/>
                <w:lang w:val="ru-RU"/>
              </w:rPr>
              <w:t xml:space="preserve"> – количество проверок , признанных недействительными ( ед.)</w:t>
            </w:r>
          </w:p>
          <w:p w:rsidR="00D81AAC" w:rsidRPr="004E7BCA" w:rsidRDefault="00D81AAC" w:rsidP="002D5244">
            <w:pPr>
              <w:pStyle w:val="TableParagraph"/>
              <w:tabs>
                <w:tab w:val="left" w:pos="949"/>
                <w:tab w:val="left" w:pos="1550"/>
                <w:tab w:val="left" w:pos="3349"/>
              </w:tabs>
              <w:spacing w:before="189"/>
              <w:ind w:left="0" w:right="96"/>
              <w:rPr>
                <w:sz w:val="24"/>
                <w:szCs w:val="24"/>
                <w:lang w:val="ru-RU"/>
              </w:rPr>
            </w:pPr>
            <w:proofErr w:type="spellStart"/>
            <w:r w:rsidRPr="004E7BCA">
              <w:rPr>
                <w:spacing w:val="-3"/>
                <w:sz w:val="24"/>
                <w:szCs w:val="24"/>
                <w:lang w:val="ru-RU"/>
              </w:rPr>
              <w:t>Пф</w:t>
            </w:r>
            <w:proofErr w:type="spellEnd"/>
            <w:r w:rsidRPr="004E7B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  <w:lang w:val="ru-RU"/>
              </w:rPr>
              <w:t>– количество проведенных проверок 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r w:rsidRPr="004E7BCA">
              <w:rPr>
                <w:sz w:val="24"/>
                <w:szCs w:val="24"/>
              </w:rPr>
              <w:t>0%</w:t>
            </w:r>
          </w:p>
        </w:tc>
      </w:tr>
      <w:tr w:rsidR="002D5244" w:rsidRPr="004E7BCA" w:rsidTr="004E7BCA">
        <w:trPr>
          <w:trHeight w:val="238"/>
        </w:trPr>
        <w:tc>
          <w:tcPr>
            <w:tcW w:w="4361" w:type="dxa"/>
          </w:tcPr>
          <w:p w:rsidR="00D81AAC" w:rsidRPr="004E7BCA" w:rsidRDefault="00D81AAC" w:rsidP="002D5244">
            <w:pPr>
              <w:pStyle w:val="TableParagraph"/>
              <w:ind w:left="0" w:right="102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Доля плановых и внеплановых проверок, которые не удалось провести, в связи с отсутствием собственника, изменением статуса и т.д.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pStyle w:val="TableParagraph"/>
              <w:ind w:left="0" w:right="301"/>
              <w:rPr>
                <w:sz w:val="24"/>
                <w:szCs w:val="24"/>
              </w:rPr>
            </w:pPr>
            <w:proofErr w:type="spellStart"/>
            <w:r w:rsidRPr="004E7BCA">
              <w:rPr>
                <w:sz w:val="24"/>
                <w:szCs w:val="24"/>
              </w:rPr>
              <w:t>По</w:t>
            </w:r>
            <w:proofErr w:type="spellEnd"/>
            <w:r w:rsidRPr="004E7BCA">
              <w:rPr>
                <w:sz w:val="24"/>
                <w:szCs w:val="24"/>
              </w:rPr>
              <w:t xml:space="preserve"> х 100 / </w:t>
            </w:r>
            <w:proofErr w:type="spellStart"/>
            <w:r w:rsidRPr="004E7BCA">
              <w:rPr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6379" w:type="dxa"/>
          </w:tcPr>
          <w:p w:rsidR="00D81AAC" w:rsidRPr="004E7BCA" w:rsidRDefault="00D81AAC" w:rsidP="002D5244">
            <w:pPr>
              <w:pStyle w:val="TableParagraph"/>
              <w:ind w:left="0" w:right="103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По – проверки, не проведенные по причине отсутствия проверяемого лица (ед.)</w:t>
            </w:r>
          </w:p>
          <w:p w:rsidR="00D81AAC" w:rsidRPr="004E7BCA" w:rsidRDefault="00D81AAC" w:rsidP="002D5244">
            <w:pPr>
              <w:pStyle w:val="TableParagraph"/>
              <w:spacing w:before="179"/>
              <w:ind w:left="0" w:right="96"/>
              <w:rPr>
                <w:sz w:val="24"/>
                <w:szCs w:val="24"/>
                <w:lang w:val="ru-RU"/>
              </w:rPr>
            </w:pPr>
            <w:proofErr w:type="spellStart"/>
            <w:r w:rsidRPr="004E7BCA">
              <w:rPr>
                <w:spacing w:val="-3"/>
                <w:sz w:val="24"/>
                <w:szCs w:val="24"/>
                <w:lang w:val="ru-RU"/>
              </w:rPr>
              <w:t>Пф</w:t>
            </w:r>
            <w:proofErr w:type="spellEnd"/>
            <w:r w:rsidRPr="004E7B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  <w:lang w:val="ru-RU"/>
              </w:rPr>
              <w:t>– количество</w:t>
            </w:r>
            <w:r w:rsidRPr="004E7BCA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  <w:lang w:val="ru-RU"/>
              </w:rPr>
              <w:t>проведенных проверок 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r w:rsidRPr="004E7BCA">
              <w:rPr>
                <w:sz w:val="24"/>
                <w:szCs w:val="24"/>
              </w:rPr>
              <w:t>10%</w:t>
            </w:r>
          </w:p>
        </w:tc>
      </w:tr>
      <w:tr w:rsidR="002D5244" w:rsidRPr="004E7BCA" w:rsidTr="004E7BCA">
        <w:trPr>
          <w:trHeight w:val="238"/>
        </w:trPr>
        <w:tc>
          <w:tcPr>
            <w:tcW w:w="4361" w:type="dxa"/>
          </w:tcPr>
          <w:p w:rsidR="00D81AAC" w:rsidRPr="004E7BCA" w:rsidRDefault="00D81AAC" w:rsidP="002D5244">
            <w:pPr>
              <w:pStyle w:val="TableParagraph"/>
              <w:ind w:left="0" w:right="106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Доля проверок, по  результатам которых материалы направлены в уполномоченные для принятия решений органы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4E7BCA">
              <w:rPr>
                <w:sz w:val="24"/>
                <w:szCs w:val="24"/>
              </w:rPr>
              <w:t>Кнм</w:t>
            </w:r>
            <w:proofErr w:type="spellEnd"/>
            <w:r w:rsidRPr="004E7BCA">
              <w:rPr>
                <w:sz w:val="24"/>
                <w:szCs w:val="24"/>
              </w:rPr>
              <w:t xml:space="preserve"> х 100 / </w:t>
            </w:r>
            <w:proofErr w:type="spellStart"/>
            <w:r w:rsidRPr="004E7BCA">
              <w:rPr>
                <w:sz w:val="24"/>
                <w:szCs w:val="24"/>
              </w:rPr>
              <w:t>Квн</w:t>
            </w:r>
            <w:proofErr w:type="spellEnd"/>
          </w:p>
        </w:tc>
        <w:tc>
          <w:tcPr>
            <w:tcW w:w="6379" w:type="dxa"/>
          </w:tcPr>
          <w:p w:rsidR="002D5244" w:rsidRPr="004E7BCA" w:rsidRDefault="00D81AAC" w:rsidP="002D5244">
            <w:pPr>
              <w:pStyle w:val="TableParagraph"/>
              <w:ind w:left="0" w:right="103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К н</w:t>
            </w:r>
            <w:proofErr w:type="gramStart"/>
            <w:r w:rsidRPr="004E7BCA">
              <w:rPr>
                <w:sz w:val="24"/>
                <w:szCs w:val="24"/>
                <w:lang w:val="ru-RU"/>
              </w:rPr>
              <w:t>м-</w:t>
            </w:r>
            <w:proofErr w:type="gramEnd"/>
            <w:r w:rsidRPr="004E7BCA">
              <w:rPr>
                <w:sz w:val="24"/>
                <w:szCs w:val="24"/>
                <w:lang w:val="ru-RU"/>
              </w:rPr>
              <w:t xml:space="preserve"> количество материалов, направленных в уполномоченные органы (ед.)</w:t>
            </w:r>
          </w:p>
          <w:p w:rsidR="00D81AAC" w:rsidRPr="004E7BCA" w:rsidRDefault="00D81AAC" w:rsidP="002D5244">
            <w:pPr>
              <w:pStyle w:val="TableParagraph"/>
              <w:ind w:left="0" w:right="103"/>
              <w:rPr>
                <w:sz w:val="24"/>
                <w:szCs w:val="24"/>
                <w:lang w:val="ru-RU"/>
              </w:rPr>
            </w:pPr>
            <w:proofErr w:type="spellStart"/>
            <w:r w:rsidRPr="004E7BCA">
              <w:rPr>
                <w:sz w:val="24"/>
                <w:szCs w:val="24"/>
                <w:lang w:val="ru-RU"/>
              </w:rPr>
              <w:t>Квн</w:t>
            </w:r>
            <w:proofErr w:type="spellEnd"/>
            <w:r w:rsidRPr="004E7BCA">
              <w:rPr>
                <w:sz w:val="24"/>
                <w:szCs w:val="24"/>
                <w:lang w:val="ru-RU"/>
              </w:rPr>
              <w:t xml:space="preserve"> - количество выявленных нарушений 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r w:rsidRPr="004E7BCA">
              <w:rPr>
                <w:sz w:val="24"/>
                <w:szCs w:val="24"/>
              </w:rPr>
              <w:t>100%</w:t>
            </w:r>
          </w:p>
        </w:tc>
      </w:tr>
    </w:tbl>
    <w:p w:rsidR="00811C02" w:rsidRDefault="00811C02" w:rsidP="00F847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7BCA" w:rsidRDefault="004E7BCA" w:rsidP="00F847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7BCA" w:rsidRPr="00A57C13" w:rsidRDefault="004E7BCA" w:rsidP="004E7BC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Заместитель главы </w:t>
      </w:r>
    </w:p>
    <w:p w:rsidR="004E7BCA" w:rsidRPr="00A57C13" w:rsidRDefault="004E7BCA" w:rsidP="004E7BC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>Гулькевичского городского поселения</w:t>
      </w:r>
    </w:p>
    <w:p w:rsidR="004E7BCA" w:rsidRPr="00A57C13" w:rsidRDefault="004E7BCA" w:rsidP="004E7BC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Гулькевичского района, </w:t>
      </w:r>
    </w:p>
    <w:p w:rsidR="004E7BCA" w:rsidRPr="00A57C13" w:rsidRDefault="004E7BCA" w:rsidP="004E7BC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начальник управления жилищно-коммунального </w:t>
      </w:r>
    </w:p>
    <w:p w:rsidR="004E7BCA" w:rsidRPr="002D5244" w:rsidRDefault="004E7BCA" w:rsidP="004E7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>и дорожно-транспортного хозяйства</w:t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  <w:t xml:space="preserve">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</w:t>
      </w:r>
      <w:r w:rsidRPr="00A57C13">
        <w:rPr>
          <w:rFonts w:ascii="Times New Roman" w:hAnsi="Times New Roman"/>
          <w:bCs/>
          <w:sz w:val="28"/>
          <w:szCs w:val="28"/>
        </w:rPr>
        <w:t>М.В. Мурыгина</w:t>
      </w:r>
    </w:p>
    <w:sectPr w:rsidR="004E7BCA" w:rsidRPr="002D5244" w:rsidSect="00B475F5">
      <w:headerReference w:type="default" r:id="rId7"/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38D" w:rsidRDefault="0012338D" w:rsidP="00EB4354">
      <w:pPr>
        <w:spacing w:after="0" w:line="240" w:lineRule="auto"/>
      </w:pPr>
      <w:r>
        <w:separator/>
      </w:r>
    </w:p>
  </w:endnote>
  <w:endnote w:type="continuationSeparator" w:id="0">
    <w:p w:rsidR="0012338D" w:rsidRDefault="0012338D" w:rsidP="00EB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38D" w:rsidRDefault="0012338D" w:rsidP="00EB4354">
      <w:pPr>
        <w:spacing w:after="0" w:line="240" w:lineRule="auto"/>
      </w:pPr>
      <w:r>
        <w:separator/>
      </w:r>
    </w:p>
  </w:footnote>
  <w:footnote w:type="continuationSeparator" w:id="0">
    <w:p w:rsidR="0012338D" w:rsidRDefault="0012338D" w:rsidP="00EB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824" w:rsidRDefault="0056382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C63"/>
    <w:rsid w:val="00043A62"/>
    <w:rsid w:val="000F7E2A"/>
    <w:rsid w:val="0012338D"/>
    <w:rsid w:val="0016176F"/>
    <w:rsid w:val="00194C63"/>
    <w:rsid w:val="00203A97"/>
    <w:rsid w:val="0026446C"/>
    <w:rsid w:val="00265538"/>
    <w:rsid w:val="002717E7"/>
    <w:rsid w:val="002D5244"/>
    <w:rsid w:val="002F3ED6"/>
    <w:rsid w:val="00356BC5"/>
    <w:rsid w:val="003930B1"/>
    <w:rsid w:val="003E23C3"/>
    <w:rsid w:val="003F230D"/>
    <w:rsid w:val="00421E62"/>
    <w:rsid w:val="00426885"/>
    <w:rsid w:val="00477947"/>
    <w:rsid w:val="00497AB5"/>
    <w:rsid w:val="004E44B5"/>
    <w:rsid w:val="004E7BCA"/>
    <w:rsid w:val="004F4D0C"/>
    <w:rsid w:val="0056089D"/>
    <w:rsid w:val="00563824"/>
    <w:rsid w:val="005E66C2"/>
    <w:rsid w:val="00602656"/>
    <w:rsid w:val="00620AF8"/>
    <w:rsid w:val="00680CC7"/>
    <w:rsid w:val="00687FC7"/>
    <w:rsid w:val="006B6519"/>
    <w:rsid w:val="006C616D"/>
    <w:rsid w:val="007C3401"/>
    <w:rsid w:val="007C37DA"/>
    <w:rsid w:val="00811191"/>
    <w:rsid w:val="00811C02"/>
    <w:rsid w:val="00812368"/>
    <w:rsid w:val="00842ED4"/>
    <w:rsid w:val="008778C8"/>
    <w:rsid w:val="008E4C78"/>
    <w:rsid w:val="00902242"/>
    <w:rsid w:val="00992BE7"/>
    <w:rsid w:val="0099355C"/>
    <w:rsid w:val="009E2256"/>
    <w:rsid w:val="009E4858"/>
    <w:rsid w:val="00A275F5"/>
    <w:rsid w:val="00A3621A"/>
    <w:rsid w:val="00A65877"/>
    <w:rsid w:val="00A80F37"/>
    <w:rsid w:val="00AD1E98"/>
    <w:rsid w:val="00AD7666"/>
    <w:rsid w:val="00AE33ED"/>
    <w:rsid w:val="00B00C0A"/>
    <w:rsid w:val="00B21732"/>
    <w:rsid w:val="00B475F5"/>
    <w:rsid w:val="00BD7A94"/>
    <w:rsid w:val="00C10DA3"/>
    <w:rsid w:val="00C22F11"/>
    <w:rsid w:val="00C5533C"/>
    <w:rsid w:val="00CB6111"/>
    <w:rsid w:val="00D81AAC"/>
    <w:rsid w:val="00DB51E0"/>
    <w:rsid w:val="00E2718C"/>
    <w:rsid w:val="00E3693C"/>
    <w:rsid w:val="00E4385C"/>
    <w:rsid w:val="00E60494"/>
    <w:rsid w:val="00E76499"/>
    <w:rsid w:val="00EB4354"/>
    <w:rsid w:val="00F01EF9"/>
    <w:rsid w:val="00F05031"/>
    <w:rsid w:val="00F8474B"/>
    <w:rsid w:val="00F848BB"/>
    <w:rsid w:val="00F9055C"/>
    <w:rsid w:val="00FA692F"/>
    <w:rsid w:val="00FF1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4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FF1F7B"/>
    <w:rPr>
      <w:color w:val="0000FF" w:themeColor="hyperlink"/>
      <w:u w:val="single"/>
    </w:rPr>
  </w:style>
  <w:style w:type="paragraph" w:customStyle="1" w:styleId="Default">
    <w:name w:val="Default"/>
    <w:rsid w:val="00687F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C55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778C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8111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811191"/>
    <w:rPr>
      <w:rFonts w:ascii="Tahoma" w:eastAsia="Times New Roman" w:hAnsi="Tahoma" w:cs="Tahoma"/>
      <w:sz w:val="16"/>
      <w:szCs w:val="16"/>
      <w:lang w:val="en-US" w:bidi="en-US"/>
    </w:rPr>
  </w:style>
  <w:style w:type="paragraph" w:styleId="a8">
    <w:name w:val="header"/>
    <w:basedOn w:val="a"/>
    <w:link w:val="a9"/>
    <w:uiPriority w:val="99"/>
    <w:semiHidden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B4354"/>
  </w:style>
  <w:style w:type="paragraph" w:styleId="aa">
    <w:name w:val="footer"/>
    <w:basedOn w:val="a"/>
    <w:link w:val="ab"/>
    <w:uiPriority w:val="99"/>
    <w:semiHidden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B4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B5667-307C-4FB8-AF33-18C43F596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Владимировн</dc:creator>
  <cp:keywords/>
  <dc:description/>
  <cp:lastModifiedBy>Urist</cp:lastModifiedBy>
  <cp:revision>6</cp:revision>
  <cp:lastPrinted>2025-03-03T10:40:00Z</cp:lastPrinted>
  <dcterms:created xsi:type="dcterms:W3CDTF">2025-03-03T10:33:00Z</dcterms:created>
  <dcterms:modified xsi:type="dcterms:W3CDTF">2025-10-17T07:52:00Z</dcterms:modified>
</cp:coreProperties>
</file>